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6DE" w:rsidRDefault="005356DE">
      <w:pPr>
        <w:pStyle w:val="a3"/>
        <w:spacing w:before="207"/>
        <w:ind w:left="0" w:right="0"/>
        <w:jc w:val="left"/>
        <w:rPr>
          <w:sz w:val="28"/>
        </w:rPr>
      </w:pPr>
      <w:bookmarkStart w:id="0" w:name="_GoBack"/>
      <w:bookmarkEnd w:id="0"/>
    </w:p>
    <w:p w:rsidR="005356DE" w:rsidRDefault="00542E16">
      <w:pPr>
        <w:pStyle w:val="a4"/>
      </w:pPr>
      <w:r>
        <w:t>РОДИТЕЛЬСКОЕ</w:t>
      </w:r>
      <w:r>
        <w:rPr>
          <w:spacing w:val="-11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ТЕМУ:</w:t>
      </w:r>
    </w:p>
    <w:p w:rsidR="005356DE" w:rsidRDefault="00542E16">
      <w:pPr>
        <w:spacing w:before="23" w:line="264" w:lineRule="auto"/>
        <w:ind w:left="2379" w:right="1534"/>
        <w:jc w:val="center"/>
        <w:rPr>
          <w:b/>
          <w:sz w:val="27"/>
        </w:rPr>
      </w:pPr>
      <w:r>
        <w:rPr>
          <w:b/>
          <w:sz w:val="28"/>
        </w:rPr>
        <w:t>«СКУЛШУТИНГ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СОВРЕМЕННАЯ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УГРОЗА В </w:t>
      </w:r>
      <w:r>
        <w:rPr>
          <w:b/>
          <w:sz w:val="27"/>
        </w:rPr>
        <w:t>ОБРАЗОВАТЕЛЬНОЙ СРЕДЕ»</w:t>
      </w:r>
    </w:p>
    <w:p w:rsidR="005356DE" w:rsidRDefault="00542E16">
      <w:pPr>
        <w:spacing w:before="142" w:line="259" w:lineRule="auto"/>
        <w:ind w:left="142" w:right="135"/>
        <w:jc w:val="both"/>
        <w:rPr>
          <w:i/>
          <w:sz w:val="27"/>
        </w:rPr>
      </w:pPr>
      <w:r>
        <w:rPr>
          <w:i/>
          <w:sz w:val="27"/>
        </w:rPr>
        <w:t>Здравствуйте,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уважаемые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родители!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Сегодня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нам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предстоит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обсудить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непростую,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 xml:space="preserve">но крайне важную тему, связанную с безопасностью жизни и здоровья детей. Говорить мы будем о проблеме романтизации и солидаризации с преступлениями </w:t>
      </w:r>
      <w:proofErr w:type="spellStart"/>
      <w:r>
        <w:rPr>
          <w:i/>
          <w:sz w:val="27"/>
        </w:rPr>
        <w:t>скулшутинга</w:t>
      </w:r>
      <w:proofErr w:type="spellEnd"/>
      <w:r>
        <w:rPr>
          <w:i/>
          <w:sz w:val="27"/>
        </w:rPr>
        <w:t xml:space="preserve"> среди детей и подростков.</w:t>
      </w:r>
    </w:p>
    <w:p w:rsidR="005356DE" w:rsidRDefault="00542E16">
      <w:pPr>
        <w:spacing w:before="161" w:line="259" w:lineRule="auto"/>
        <w:ind w:left="142" w:right="136"/>
        <w:jc w:val="both"/>
        <w:rPr>
          <w:sz w:val="27"/>
        </w:rPr>
      </w:pPr>
      <w:r>
        <w:rPr>
          <w:sz w:val="27"/>
        </w:rPr>
        <w:t>Актуальность данной проблемы обусловлена ростом интереса к данной теме</w:t>
      </w:r>
      <w:r>
        <w:rPr>
          <w:sz w:val="27"/>
        </w:rPr>
        <w:t xml:space="preserve"> в детско- подростковой среде. Просим вас отнестись к предоставленной информации с особым вниманием.</w:t>
      </w:r>
      <w:r>
        <w:rPr>
          <w:spacing w:val="-4"/>
          <w:sz w:val="27"/>
        </w:rPr>
        <w:t xml:space="preserve"> </w:t>
      </w:r>
      <w:r>
        <w:rPr>
          <w:sz w:val="27"/>
        </w:rPr>
        <w:t>Многим</w:t>
      </w:r>
      <w:r>
        <w:rPr>
          <w:spacing w:val="-2"/>
          <w:sz w:val="27"/>
        </w:rPr>
        <w:t xml:space="preserve"> </w:t>
      </w:r>
      <w:r>
        <w:rPr>
          <w:sz w:val="27"/>
        </w:rPr>
        <w:t>из</w:t>
      </w:r>
      <w:r>
        <w:rPr>
          <w:spacing w:val="-4"/>
          <w:sz w:val="27"/>
        </w:rPr>
        <w:t xml:space="preserve"> </w:t>
      </w:r>
      <w:r>
        <w:rPr>
          <w:sz w:val="27"/>
        </w:rPr>
        <w:t>нас кажется, что</w:t>
      </w:r>
      <w:r>
        <w:rPr>
          <w:spacing w:val="-4"/>
          <w:sz w:val="27"/>
        </w:rPr>
        <w:t xml:space="preserve"> </w:t>
      </w:r>
      <w:proofErr w:type="spellStart"/>
      <w:r>
        <w:rPr>
          <w:sz w:val="27"/>
        </w:rPr>
        <w:t>скулшутинг</w:t>
      </w:r>
      <w:proofErr w:type="spellEnd"/>
      <w:r>
        <w:rPr>
          <w:sz w:val="27"/>
        </w:rPr>
        <w:t xml:space="preserve"> – это то, что</w:t>
      </w:r>
      <w:r>
        <w:rPr>
          <w:spacing w:val="-4"/>
          <w:sz w:val="27"/>
        </w:rPr>
        <w:t xml:space="preserve"> </w:t>
      </w:r>
      <w:r>
        <w:rPr>
          <w:sz w:val="27"/>
        </w:rPr>
        <w:t>никогда не</w:t>
      </w:r>
      <w:r>
        <w:rPr>
          <w:spacing w:val="-3"/>
          <w:sz w:val="27"/>
        </w:rPr>
        <w:t xml:space="preserve"> </w:t>
      </w:r>
      <w:r>
        <w:rPr>
          <w:sz w:val="27"/>
        </w:rPr>
        <w:t>случится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с моим ребенком. </w:t>
      </w:r>
      <w:r>
        <w:rPr>
          <w:b/>
          <w:sz w:val="27"/>
        </w:rPr>
        <w:t xml:space="preserve">И очень часто установка на то, что мой ребенок или его друзья не способны по своему желанию совершить преступление, мешает нам с вами предотвратить трагедию. </w:t>
      </w:r>
      <w:r>
        <w:rPr>
          <w:sz w:val="27"/>
        </w:rPr>
        <w:t xml:space="preserve">Поэтому первое, на что мы обращаем ваше внимание: </w:t>
      </w:r>
      <w:proofErr w:type="spellStart"/>
      <w:r>
        <w:rPr>
          <w:b/>
          <w:sz w:val="27"/>
        </w:rPr>
        <w:t>скулшутинг</w:t>
      </w:r>
      <w:proofErr w:type="spellEnd"/>
      <w:r>
        <w:rPr>
          <w:b/>
          <w:sz w:val="27"/>
        </w:rPr>
        <w:t>, совершаемый подростками – это реальн</w:t>
      </w:r>
      <w:r>
        <w:rPr>
          <w:b/>
          <w:sz w:val="27"/>
        </w:rPr>
        <w:t>ое преступление, которое может произойти в любом образовательном учреждении</w:t>
      </w:r>
      <w:r>
        <w:rPr>
          <w:sz w:val="27"/>
        </w:rPr>
        <w:t>. Чтобы горе не коснулось вас и ваших близких, нам с вами, педагогам и родителям, необходимы знания о данной проблеме, и, конечно, важно объединить наши усилия в вопросах воспитания</w:t>
      </w:r>
      <w:r>
        <w:rPr>
          <w:sz w:val="27"/>
        </w:rPr>
        <w:t xml:space="preserve"> детей. Обычно</w:t>
      </w:r>
      <w:r>
        <w:rPr>
          <w:spacing w:val="-9"/>
          <w:sz w:val="27"/>
        </w:rPr>
        <w:t xml:space="preserve"> </w:t>
      </w:r>
      <w:r>
        <w:rPr>
          <w:sz w:val="27"/>
        </w:rPr>
        <w:t>тему</w:t>
      </w:r>
      <w:r>
        <w:rPr>
          <w:spacing w:val="-14"/>
          <w:sz w:val="27"/>
        </w:rPr>
        <w:t xml:space="preserve"> </w:t>
      </w:r>
      <w:proofErr w:type="spellStart"/>
      <w:r>
        <w:rPr>
          <w:sz w:val="27"/>
        </w:rPr>
        <w:t>скулшутинга</w:t>
      </w:r>
      <w:proofErr w:type="spellEnd"/>
      <w:r>
        <w:rPr>
          <w:spacing w:val="-9"/>
          <w:sz w:val="27"/>
        </w:rPr>
        <w:t xml:space="preserve"> </w:t>
      </w:r>
      <w:r>
        <w:rPr>
          <w:sz w:val="27"/>
        </w:rPr>
        <w:t>не</w:t>
      </w:r>
      <w:r>
        <w:rPr>
          <w:spacing w:val="-9"/>
          <w:sz w:val="27"/>
        </w:rPr>
        <w:t xml:space="preserve"> </w:t>
      </w:r>
      <w:r>
        <w:rPr>
          <w:sz w:val="27"/>
        </w:rPr>
        <w:t>принято</w:t>
      </w:r>
      <w:r>
        <w:rPr>
          <w:spacing w:val="-7"/>
          <w:sz w:val="27"/>
        </w:rPr>
        <w:t xml:space="preserve"> </w:t>
      </w:r>
      <w:r>
        <w:rPr>
          <w:sz w:val="27"/>
        </w:rPr>
        <w:t>обсуждать</w:t>
      </w:r>
      <w:r>
        <w:rPr>
          <w:spacing w:val="-6"/>
          <w:sz w:val="27"/>
        </w:rPr>
        <w:t xml:space="preserve"> </w:t>
      </w:r>
      <w:r>
        <w:rPr>
          <w:sz w:val="27"/>
        </w:rPr>
        <w:t>дома</w:t>
      </w:r>
      <w:r>
        <w:rPr>
          <w:spacing w:val="-9"/>
          <w:sz w:val="27"/>
        </w:rPr>
        <w:t xml:space="preserve"> </w:t>
      </w:r>
      <w:r>
        <w:rPr>
          <w:sz w:val="27"/>
        </w:rPr>
        <w:t>или</w:t>
      </w:r>
      <w:r>
        <w:rPr>
          <w:spacing w:val="-9"/>
          <w:sz w:val="27"/>
        </w:rPr>
        <w:t xml:space="preserve"> </w:t>
      </w:r>
      <w:r>
        <w:rPr>
          <w:sz w:val="27"/>
        </w:rPr>
        <w:t>среди</w:t>
      </w:r>
      <w:r>
        <w:rPr>
          <w:spacing w:val="-9"/>
          <w:sz w:val="27"/>
        </w:rPr>
        <w:t xml:space="preserve"> </w:t>
      </w:r>
      <w:r>
        <w:rPr>
          <w:sz w:val="27"/>
        </w:rPr>
        <w:t>коллег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знакомых.</w:t>
      </w:r>
      <w:r>
        <w:rPr>
          <w:spacing w:val="-10"/>
          <w:sz w:val="27"/>
        </w:rPr>
        <w:t xml:space="preserve"> </w:t>
      </w:r>
      <w:r>
        <w:rPr>
          <w:sz w:val="27"/>
        </w:rPr>
        <w:t>Но для нас, как для людей, занимающихся воспитанием детей, это явление должно быть максимально понятным и доступным для обсуждения.</w:t>
      </w:r>
    </w:p>
    <w:p w:rsidR="005356DE" w:rsidRDefault="00542E16">
      <w:pPr>
        <w:pStyle w:val="a3"/>
        <w:spacing w:before="159" w:line="259" w:lineRule="auto"/>
        <w:ind w:right="135"/>
      </w:pPr>
      <w:r>
        <w:t>Итак,</w:t>
      </w:r>
      <w:r>
        <w:rPr>
          <w:spacing w:val="-17"/>
        </w:rPr>
        <w:t xml:space="preserve"> </w:t>
      </w:r>
      <w:proofErr w:type="spellStart"/>
      <w:r>
        <w:rPr>
          <w:b/>
        </w:rPr>
        <w:t>скулшутинг</w:t>
      </w:r>
      <w:proofErr w:type="spellEnd"/>
      <w:r>
        <w:rPr>
          <w:b/>
          <w:spacing w:val="-17"/>
        </w:rPr>
        <w:t xml:space="preserve"> </w:t>
      </w:r>
      <w:r>
        <w:rPr>
          <w:b/>
        </w:rPr>
        <w:t>–</w:t>
      </w:r>
      <w:r>
        <w:rPr>
          <w:b/>
          <w:spacing w:val="-17"/>
        </w:rPr>
        <w:t xml:space="preserve"> </w:t>
      </w:r>
      <w:r>
        <w:rPr>
          <w:b/>
        </w:rPr>
        <w:t>это</w:t>
      </w:r>
      <w:r>
        <w:rPr>
          <w:b/>
          <w:spacing w:val="-17"/>
        </w:rPr>
        <w:t xml:space="preserve"> </w:t>
      </w:r>
      <w:r>
        <w:rPr>
          <w:b/>
        </w:rPr>
        <w:t>вооружённое</w:t>
      </w:r>
      <w:r>
        <w:rPr>
          <w:b/>
          <w:spacing w:val="-17"/>
        </w:rPr>
        <w:t xml:space="preserve"> </w:t>
      </w:r>
      <w:r>
        <w:rPr>
          <w:b/>
        </w:rPr>
        <w:t>на</w:t>
      </w:r>
      <w:r>
        <w:rPr>
          <w:b/>
        </w:rPr>
        <w:t>падение</w:t>
      </w:r>
      <w:r>
        <w:rPr>
          <w:b/>
          <w:spacing w:val="-17"/>
        </w:rPr>
        <w:t xml:space="preserve"> </w:t>
      </w:r>
      <w:r>
        <w:rPr>
          <w:b/>
        </w:rPr>
        <w:t>учащегося</w:t>
      </w:r>
      <w:r>
        <w:rPr>
          <w:b/>
          <w:spacing w:val="-17"/>
        </w:rPr>
        <w:t xml:space="preserve"> </w:t>
      </w:r>
      <w:r>
        <w:rPr>
          <w:b/>
        </w:rPr>
        <w:t>или</w:t>
      </w:r>
      <w:r>
        <w:rPr>
          <w:b/>
          <w:spacing w:val="-16"/>
        </w:rPr>
        <w:t xml:space="preserve"> </w:t>
      </w:r>
      <w:r>
        <w:rPr>
          <w:b/>
        </w:rPr>
        <w:t>стороннего</w:t>
      </w:r>
      <w:r>
        <w:rPr>
          <w:b/>
          <w:spacing w:val="-17"/>
        </w:rPr>
        <w:t xml:space="preserve"> </w:t>
      </w:r>
      <w:r>
        <w:rPr>
          <w:b/>
        </w:rPr>
        <w:t>человека на школьников внутри учебного заведения</w:t>
      </w:r>
      <w:r>
        <w:t>. Подобного рода случаи учащаются – и это печальный факт; а значит, нам всем – родителям, педагогам</w:t>
      </w:r>
      <w:r>
        <w:rPr>
          <w:spacing w:val="-2"/>
        </w:rPr>
        <w:t xml:space="preserve"> </w:t>
      </w:r>
      <w:r>
        <w:t>и другим</w:t>
      </w:r>
      <w:r>
        <w:rPr>
          <w:spacing w:val="-2"/>
        </w:rPr>
        <w:t xml:space="preserve"> </w:t>
      </w:r>
      <w:r>
        <w:t>специалистам образовательной сферы жизненно необходимо понимать ос</w:t>
      </w:r>
      <w:r>
        <w:t>новные причины данного явления, а также донести до наших детей информацию о том, что делать, если они обладают информацией о готовящемся преступлении или оправдании его, как себя вести, если услышали выстрелы или увидели вооруженного человека в школе и как</w:t>
      </w:r>
      <w:r>
        <w:t xml:space="preserve"> можно помочь предотвратить трагедию у себя в образовательном учреждении.</w:t>
      </w:r>
    </w:p>
    <w:p w:rsidR="005356DE" w:rsidRDefault="00542E16">
      <w:pPr>
        <w:spacing w:before="170"/>
        <w:ind w:left="142"/>
        <w:jc w:val="both"/>
        <w:rPr>
          <w:b/>
          <w:sz w:val="27"/>
        </w:rPr>
      </w:pPr>
      <w:r>
        <w:rPr>
          <w:b/>
          <w:sz w:val="27"/>
        </w:rPr>
        <w:t>Первое,</w:t>
      </w:r>
      <w:r>
        <w:rPr>
          <w:b/>
          <w:spacing w:val="14"/>
          <w:sz w:val="27"/>
        </w:rPr>
        <w:t xml:space="preserve"> </w:t>
      </w:r>
      <w:r>
        <w:rPr>
          <w:b/>
          <w:sz w:val="27"/>
        </w:rPr>
        <w:t>что</w:t>
      </w:r>
      <w:r>
        <w:rPr>
          <w:b/>
          <w:spacing w:val="14"/>
          <w:sz w:val="27"/>
        </w:rPr>
        <w:t xml:space="preserve"> </w:t>
      </w:r>
      <w:r>
        <w:rPr>
          <w:b/>
          <w:sz w:val="27"/>
        </w:rPr>
        <w:t>нам</w:t>
      </w:r>
      <w:r>
        <w:rPr>
          <w:b/>
          <w:spacing w:val="18"/>
          <w:sz w:val="27"/>
        </w:rPr>
        <w:t xml:space="preserve"> </w:t>
      </w:r>
      <w:r>
        <w:rPr>
          <w:b/>
          <w:sz w:val="27"/>
        </w:rPr>
        <w:t>нужно</w:t>
      </w:r>
      <w:r>
        <w:rPr>
          <w:b/>
          <w:spacing w:val="22"/>
          <w:sz w:val="27"/>
        </w:rPr>
        <w:t xml:space="preserve"> </w:t>
      </w:r>
      <w:r>
        <w:rPr>
          <w:b/>
          <w:sz w:val="27"/>
        </w:rPr>
        <w:t>–</w:t>
      </w:r>
      <w:r>
        <w:rPr>
          <w:b/>
          <w:spacing w:val="14"/>
          <w:sz w:val="27"/>
        </w:rPr>
        <w:t xml:space="preserve"> </w:t>
      </w:r>
      <w:r>
        <w:rPr>
          <w:b/>
          <w:sz w:val="27"/>
        </w:rPr>
        <w:t>это</w:t>
      </w:r>
      <w:r>
        <w:rPr>
          <w:b/>
          <w:spacing w:val="18"/>
          <w:sz w:val="27"/>
        </w:rPr>
        <w:t xml:space="preserve"> </w:t>
      </w:r>
      <w:r>
        <w:rPr>
          <w:b/>
          <w:sz w:val="27"/>
        </w:rPr>
        <w:t>понять,</w:t>
      </w:r>
      <w:r>
        <w:rPr>
          <w:b/>
          <w:spacing w:val="18"/>
          <w:sz w:val="27"/>
        </w:rPr>
        <w:t xml:space="preserve"> </w:t>
      </w:r>
      <w:r>
        <w:rPr>
          <w:b/>
          <w:sz w:val="27"/>
        </w:rPr>
        <w:t>какие</w:t>
      </w:r>
      <w:r>
        <w:rPr>
          <w:b/>
          <w:spacing w:val="21"/>
          <w:sz w:val="27"/>
        </w:rPr>
        <w:t xml:space="preserve"> </w:t>
      </w:r>
      <w:r>
        <w:rPr>
          <w:b/>
          <w:sz w:val="27"/>
        </w:rPr>
        <w:t>подростки</w:t>
      </w:r>
      <w:r>
        <w:rPr>
          <w:b/>
          <w:spacing w:val="16"/>
          <w:sz w:val="27"/>
        </w:rPr>
        <w:t xml:space="preserve"> </w:t>
      </w:r>
      <w:r>
        <w:rPr>
          <w:b/>
          <w:sz w:val="27"/>
        </w:rPr>
        <w:t>потенциально</w:t>
      </w:r>
      <w:r>
        <w:rPr>
          <w:b/>
          <w:spacing w:val="22"/>
          <w:sz w:val="27"/>
        </w:rPr>
        <w:t xml:space="preserve"> </w:t>
      </w:r>
      <w:r>
        <w:rPr>
          <w:b/>
          <w:sz w:val="27"/>
        </w:rPr>
        <w:t>находятся</w:t>
      </w:r>
      <w:r>
        <w:rPr>
          <w:b/>
          <w:spacing w:val="13"/>
          <w:sz w:val="27"/>
        </w:rPr>
        <w:t xml:space="preserve"> </w:t>
      </w:r>
      <w:r>
        <w:rPr>
          <w:b/>
          <w:spacing w:val="-10"/>
          <w:sz w:val="27"/>
        </w:rPr>
        <w:t>в</w:t>
      </w:r>
    </w:p>
    <w:p w:rsidR="005356DE" w:rsidRDefault="00542E16">
      <w:pPr>
        <w:pStyle w:val="a3"/>
        <w:spacing w:before="11" w:line="259" w:lineRule="auto"/>
      </w:pPr>
      <w:r>
        <w:rPr>
          <w:b/>
        </w:rPr>
        <w:t>«группе риске» по совершению данных преступлений</w:t>
      </w:r>
      <w:r>
        <w:t xml:space="preserve">. Здесь среди ключевых факторов специалисты выделяют в первую очередь особенности характера и личности: инфантилизм, внушаемость, </w:t>
      </w:r>
      <w:proofErr w:type="spellStart"/>
      <w:r>
        <w:t>категоризм</w:t>
      </w:r>
      <w:proofErr w:type="spellEnd"/>
      <w:r>
        <w:t>, наличие сниженной мотивации к учебной деятельности, чувство непринятия себя, излишне завышенная/заниженная самооце</w:t>
      </w:r>
      <w:r>
        <w:t>нка, ощущение себя не таким, как окружающие, агрессия, демонстративное поведение, позерство, частое вовлечение в конфликты, ведение дневников, видеозаписей, при помощи</w:t>
      </w:r>
      <w:r>
        <w:rPr>
          <w:spacing w:val="8"/>
        </w:rPr>
        <w:t xml:space="preserve"> </w:t>
      </w:r>
      <w:r>
        <w:t>которых</w:t>
      </w:r>
      <w:r>
        <w:rPr>
          <w:spacing w:val="10"/>
        </w:rPr>
        <w:t xml:space="preserve"> </w:t>
      </w:r>
      <w:r>
        <w:t>выражает</w:t>
      </w:r>
      <w:r>
        <w:rPr>
          <w:spacing w:val="8"/>
        </w:rPr>
        <w:t xml:space="preserve"> </w:t>
      </w:r>
      <w:r>
        <w:t>чувства,</w:t>
      </w:r>
      <w:r>
        <w:rPr>
          <w:spacing w:val="10"/>
        </w:rPr>
        <w:t xml:space="preserve"> </w:t>
      </w:r>
      <w:r>
        <w:t>наличие</w:t>
      </w:r>
      <w:r>
        <w:rPr>
          <w:spacing w:val="6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расстройства</w:t>
      </w:r>
      <w:r>
        <w:rPr>
          <w:spacing w:val="6"/>
        </w:rPr>
        <w:t xml:space="preserve"> </w:t>
      </w:r>
      <w:r>
        <w:t>поведения:</w:t>
      </w:r>
      <w:r>
        <w:rPr>
          <w:spacing w:val="8"/>
        </w:rPr>
        <w:t xml:space="preserve"> </w:t>
      </w:r>
      <w:r>
        <w:t>агрессия</w:t>
      </w:r>
      <w:r>
        <w:rPr>
          <w:spacing w:val="7"/>
        </w:rPr>
        <w:t xml:space="preserve"> </w:t>
      </w:r>
      <w:r>
        <w:rPr>
          <w:spacing w:val="-10"/>
        </w:rPr>
        <w:t>и</w:t>
      </w:r>
    </w:p>
    <w:p w:rsidR="005356DE" w:rsidRDefault="005356DE">
      <w:pPr>
        <w:pStyle w:val="a3"/>
        <w:spacing w:line="259" w:lineRule="auto"/>
        <w:sectPr w:rsidR="005356DE">
          <w:type w:val="continuous"/>
          <w:pgSz w:w="11910" w:h="16840"/>
          <w:pgMar w:top="680" w:right="708" w:bottom="280" w:left="708" w:header="720" w:footer="720" w:gutter="0"/>
          <w:cols w:space="720"/>
        </w:sectPr>
      </w:pPr>
    </w:p>
    <w:p w:rsidR="005356DE" w:rsidRDefault="00542E16">
      <w:pPr>
        <w:pStyle w:val="a3"/>
        <w:spacing w:before="67" w:line="259" w:lineRule="auto"/>
      </w:pPr>
      <w:r>
        <w:lastRenderedPageBreak/>
        <w:t xml:space="preserve">протестное поведение, жестокость к животным, мелкие хулиганства, пожоги и др. Одними из важнейших являются и </w:t>
      </w:r>
      <w:r>
        <w:rPr>
          <w:b/>
        </w:rPr>
        <w:t>факторы влияния семьи и окружающей среды</w:t>
      </w:r>
      <w:r>
        <w:t>: пережитое физическое и психологическое насилие, наличие родственников с психическими заболеваниями, раз</w:t>
      </w:r>
      <w:r>
        <w:t>воды родителей, переезды и др.</w:t>
      </w:r>
    </w:p>
    <w:p w:rsidR="005356DE" w:rsidRDefault="00542E16">
      <w:pPr>
        <w:pStyle w:val="a3"/>
        <w:spacing w:before="162" w:line="259" w:lineRule="auto"/>
      </w:pPr>
      <w:r>
        <w:rPr>
          <w:b/>
        </w:rPr>
        <w:t>Во вторых,</w:t>
      </w:r>
      <w:r>
        <w:rPr>
          <w:b/>
          <w:spacing w:val="40"/>
        </w:rPr>
        <w:t xml:space="preserve"> </w:t>
      </w:r>
      <w:r>
        <w:rPr>
          <w:b/>
        </w:rPr>
        <w:t>на что важно обращать внимание</w:t>
      </w:r>
      <w:r>
        <w:t>: изменение поведения подростка – замкнутость, вспышки агрессии, ярости, открытые угрозы совершения убийства/самоубийства, склонность к насилию (к людям и животным) и др.; изменение ст</w:t>
      </w:r>
      <w:r>
        <w:t xml:space="preserve">иля одежды – широкие штаны с карманами, белая футболка (с характерными надписями: </w:t>
      </w:r>
      <w:r>
        <w:rPr>
          <w:i/>
        </w:rPr>
        <w:t>«</w:t>
      </w:r>
      <w:r>
        <w:t xml:space="preserve">Естественный отбор», «Ненависть», «Гнев» и др.), длинный черный плащ, высокие ботинки появление новых увлечений – оружие, стрельба, изготовление взрывчатых веществ, </w:t>
      </w:r>
      <w:proofErr w:type="spellStart"/>
      <w:r>
        <w:t>неонацио</w:t>
      </w:r>
      <w:r>
        <w:t>налистическая</w:t>
      </w:r>
      <w:proofErr w:type="spellEnd"/>
      <w:r>
        <w:t xml:space="preserve"> идеология (солидаризация с идеями А. Гитлера, А. </w:t>
      </w:r>
      <w:proofErr w:type="spellStart"/>
      <w:r>
        <w:t>Брейвика</w:t>
      </w:r>
      <w:proofErr w:type="spellEnd"/>
      <w:r>
        <w:t xml:space="preserve">, Б. </w:t>
      </w:r>
      <w:proofErr w:type="spellStart"/>
      <w:r>
        <w:t>Таррента</w:t>
      </w:r>
      <w:proofErr w:type="spellEnd"/>
      <w:r>
        <w:t xml:space="preserve">) и др.; упоминание в речи подростка следующих маркеров – </w:t>
      </w:r>
      <w:proofErr w:type="spellStart"/>
      <w:r>
        <w:t>колумбайнер</w:t>
      </w:r>
      <w:proofErr w:type="spellEnd"/>
      <w:r>
        <w:t xml:space="preserve">, </w:t>
      </w:r>
      <w:proofErr w:type="spellStart"/>
      <w:r>
        <w:t>колумбайн</w:t>
      </w:r>
      <w:proofErr w:type="spellEnd"/>
      <w:r>
        <w:t xml:space="preserve">, </w:t>
      </w:r>
      <w:proofErr w:type="spellStart"/>
      <w:r>
        <w:t>скулшутинг</w:t>
      </w:r>
      <w:proofErr w:type="spellEnd"/>
      <w:r>
        <w:t xml:space="preserve">, </w:t>
      </w:r>
      <w:proofErr w:type="spellStart"/>
      <w:r>
        <w:t>скулшутер</w:t>
      </w:r>
      <w:proofErr w:type="spellEnd"/>
      <w:r>
        <w:t xml:space="preserve">, «апрельские мальчики», </w:t>
      </w:r>
      <w:proofErr w:type="spellStart"/>
      <w:r>
        <w:t>колумбина</w:t>
      </w:r>
      <w:proofErr w:type="spellEnd"/>
      <w:r>
        <w:t xml:space="preserve">, а также упоминание имен ключевых </w:t>
      </w:r>
      <w:r>
        <w:t xml:space="preserve">фигур, совершивших акции </w:t>
      </w:r>
      <w:proofErr w:type="spellStart"/>
      <w:r>
        <w:t>скулшутинга</w:t>
      </w:r>
      <w:proofErr w:type="spellEnd"/>
      <w:r>
        <w:t xml:space="preserve">: Эрик Харрис, </w:t>
      </w:r>
      <w:proofErr w:type="spellStart"/>
      <w:r>
        <w:t>Дилан</w:t>
      </w:r>
      <w:proofErr w:type="spellEnd"/>
      <w:r>
        <w:t xml:space="preserve"> </w:t>
      </w:r>
      <w:proofErr w:type="spellStart"/>
      <w:r>
        <w:t>Клиболд</w:t>
      </w:r>
      <w:proofErr w:type="spellEnd"/>
      <w:r>
        <w:t xml:space="preserve">, </w:t>
      </w:r>
      <w:proofErr w:type="spellStart"/>
      <w:r>
        <w:t>Дилан</w:t>
      </w:r>
      <w:proofErr w:type="spellEnd"/>
      <w:r>
        <w:t xml:space="preserve"> </w:t>
      </w:r>
      <w:proofErr w:type="spellStart"/>
      <w:r>
        <w:t>Руф</w:t>
      </w:r>
      <w:proofErr w:type="spellEnd"/>
      <w:r>
        <w:t xml:space="preserve">, Владислав Росляков, Митчелл Джонс, Эндрю Голден, Джефри </w:t>
      </w:r>
      <w:proofErr w:type="spellStart"/>
      <w:r>
        <w:t>Уиз</w:t>
      </w:r>
      <w:proofErr w:type="spellEnd"/>
      <w:r>
        <w:t xml:space="preserve">, Сын </w:t>
      </w:r>
      <w:proofErr w:type="spellStart"/>
      <w:r>
        <w:t>Чи</w:t>
      </w:r>
      <w:proofErr w:type="spellEnd"/>
      <w:r>
        <w:t xml:space="preserve"> Хо и др.; оправдание убийц, серийных маньяков, преступников.</w:t>
      </w:r>
    </w:p>
    <w:p w:rsidR="005356DE" w:rsidRDefault="00542E16">
      <w:pPr>
        <w:spacing w:before="159" w:line="259" w:lineRule="auto"/>
        <w:ind w:left="142" w:right="138"/>
        <w:jc w:val="both"/>
        <w:rPr>
          <w:sz w:val="27"/>
        </w:rPr>
      </w:pPr>
      <w:r>
        <w:rPr>
          <w:b/>
          <w:sz w:val="27"/>
        </w:rPr>
        <w:t>В-третьих</w:t>
      </w:r>
      <w:r>
        <w:rPr>
          <w:sz w:val="27"/>
        </w:rPr>
        <w:t>,</w:t>
      </w:r>
      <w:r>
        <w:rPr>
          <w:spacing w:val="-1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случае,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если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вы обнаружили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изменение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поведения своего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ребенка или кого-то из его окружения, а может, обнаружили реальную угрозу, связанную с подготовкой к совершению преступления, не бойтесь обращаться за помощью, в том числе к нам</w:t>
      </w:r>
      <w:r>
        <w:rPr>
          <w:sz w:val="27"/>
        </w:rPr>
        <w:t>. Мы при необходимости разработаем коллективный план помощи в каждом частном случае с привлечением специалистов. Ресурсы для такой работы есть.</w:t>
      </w:r>
    </w:p>
    <w:p w:rsidR="005356DE" w:rsidRDefault="00542E16">
      <w:pPr>
        <w:spacing w:before="167" w:line="256" w:lineRule="auto"/>
        <w:ind w:left="142" w:right="137"/>
        <w:jc w:val="both"/>
        <w:rPr>
          <w:sz w:val="27"/>
        </w:rPr>
      </w:pPr>
      <w:r>
        <w:rPr>
          <w:b/>
          <w:sz w:val="27"/>
        </w:rPr>
        <w:t>В-четвертых, вы должны осознавать реальность данной проблемы и не бояться говорить с детьми о ней, в том числе о</w:t>
      </w:r>
      <w:r>
        <w:rPr>
          <w:b/>
          <w:sz w:val="27"/>
        </w:rPr>
        <w:t xml:space="preserve">бъясняя ключевые алгоритмы поведения. </w:t>
      </w:r>
      <w:r>
        <w:rPr>
          <w:sz w:val="27"/>
        </w:rPr>
        <w:t>Необходимо</w:t>
      </w:r>
      <w:r>
        <w:rPr>
          <w:spacing w:val="-6"/>
          <w:sz w:val="27"/>
        </w:rPr>
        <w:t xml:space="preserve"> </w:t>
      </w:r>
      <w:r>
        <w:rPr>
          <w:sz w:val="27"/>
        </w:rPr>
        <w:t>донести</w:t>
      </w:r>
      <w:r>
        <w:rPr>
          <w:spacing w:val="-6"/>
          <w:sz w:val="27"/>
        </w:rPr>
        <w:t xml:space="preserve"> </w:t>
      </w:r>
      <w:r>
        <w:rPr>
          <w:sz w:val="27"/>
        </w:rPr>
        <w:t>до</w:t>
      </w:r>
      <w:r>
        <w:rPr>
          <w:spacing w:val="-6"/>
          <w:sz w:val="27"/>
        </w:rPr>
        <w:t xml:space="preserve"> </w:t>
      </w:r>
      <w:r>
        <w:rPr>
          <w:sz w:val="27"/>
        </w:rPr>
        <w:t>детей,</w:t>
      </w:r>
      <w:r>
        <w:rPr>
          <w:spacing w:val="-11"/>
          <w:sz w:val="27"/>
        </w:rPr>
        <w:t xml:space="preserve"> </w:t>
      </w:r>
      <w:r>
        <w:rPr>
          <w:sz w:val="27"/>
        </w:rPr>
        <w:t>что</w:t>
      </w:r>
      <w:r>
        <w:rPr>
          <w:spacing w:val="-11"/>
          <w:sz w:val="27"/>
        </w:rPr>
        <w:t xml:space="preserve"> </w:t>
      </w:r>
      <w:r>
        <w:rPr>
          <w:sz w:val="27"/>
        </w:rPr>
        <w:t>крайне</w:t>
      </w:r>
      <w:r>
        <w:rPr>
          <w:spacing w:val="-4"/>
          <w:sz w:val="27"/>
        </w:rPr>
        <w:t xml:space="preserve"> </w:t>
      </w:r>
      <w:r>
        <w:rPr>
          <w:sz w:val="27"/>
        </w:rPr>
        <w:t>важно</w:t>
      </w:r>
      <w:r>
        <w:rPr>
          <w:spacing w:val="-10"/>
          <w:sz w:val="27"/>
        </w:rPr>
        <w:t xml:space="preserve"> </w:t>
      </w:r>
      <w:r>
        <w:rPr>
          <w:sz w:val="27"/>
        </w:rPr>
        <w:t>своевременно</w:t>
      </w:r>
      <w:r>
        <w:rPr>
          <w:spacing w:val="-10"/>
          <w:sz w:val="27"/>
        </w:rPr>
        <w:t xml:space="preserve"> </w:t>
      </w:r>
      <w:r>
        <w:rPr>
          <w:sz w:val="27"/>
        </w:rPr>
        <w:t>сообщать</w:t>
      </w:r>
      <w:r>
        <w:rPr>
          <w:spacing w:val="-9"/>
          <w:sz w:val="27"/>
        </w:rPr>
        <w:t xml:space="preserve"> </w:t>
      </w:r>
      <w:r>
        <w:rPr>
          <w:sz w:val="27"/>
        </w:rPr>
        <w:t>информацию</w:t>
      </w:r>
      <w:r>
        <w:rPr>
          <w:spacing w:val="-9"/>
          <w:sz w:val="27"/>
        </w:rPr>
        <w:t xml:space="preserve"> </w:t>
      </w:r>
      <w:r>
        <w:rPr>
          <w:sz w:val="27"/>
        </w:rPr>
        <w:t xml:space="preserve">в случае, если кто-то из окружения солидаризуется со взглядами </w:t>
      </w:r>
      <w:proofErr w:type="spellStart"/>
      <w:r>
        <w:rPr>
          <w:sz w:val="27"/>
        </w:rPr>
        <w:t>скулшутера</w:t>
      </w:r>
      <w:proofErr w:type="spellEnd"/>
      <w:r>
        <w:rPr>
          <w:sz w:val="27"/>
        </w:rPr>
        <w:t xml:space="preserve"> или готовится к данному преступлению! Памятку о том, как правильн</w:t>
      </w:r>
      <w:r>
        <w:rPr>
          <w:sz w:val="27"/>
        </w:rPr>
        <w:t>о говорить с детьми о преступлениях,</w:t>
      </w:r>
      <w:r>
        <w:rPr>
          <w:spacing w:val="-17"/>
          <w:sz w:val="27"/>
        </w:rPr>
        <w:t xml:space="preserve"> </w:t>
      </w:r>
      <w:r>
        <w:rPr>
          <w:sz w:val="27"/>
        </w:rPr>
        <w:t>связанных</w:t>
      </w:r>
      <w:r>
        <w:rPr>
          <w:spacing w:val="-17"/>
          <w:sz w:val="27"/>
        </w:rPr>
        <w:t xml:space="preserve"> </w:t>
      </w:r>
      <w:r>
        <w:rPr>
          <w:sz w:val="27"/>
        </w:rPr>
        <w:t>со</w:t>
      </w:r>
      <w:r>
        <w:rPr>
          <w:spacing w:val="-16"/>
          <w:sz w:val="27"/>
        </w:rPr>
        <w:t xml:space="preserve"> </w:t>
      </w:r>
      <w:proofErr w:type="spellStart"/>
      <w:r>
        <w:rPr>
          <w:sz w:val="27"/>
        </w:rPr>
        <w:t>скулшутингом</w:t>
      </w:r>
      <w:proofErr w:type="spellEnd"/>
      <w:r>
        <w:rPr>
          <w:spacing w:val="-16"/>
          <w:sz w:val="27"/>
        </w:rPr>
        <w:t xml:space="preserve"> </w:t>
      </w:r>
      <w:r>
        <w:rPr>
          <w:sz w:val="27"/>
        </w:rPr>
        <w:t>–</w:t>
      </w:r>
      <w:r>
        <w:rPr>
          <w:spacing w:val="-15"/>
          <w:sz w:val="27"/>
        </w:rPr>
        <w:t xml:space="preserve"> </w:t>
      </w:r>
      <w:r>
        <w:rPr>
          <w:sz w:val="27"/>
        </w:rPr>
        <w:t>мы</w:t>
      </w:r>
      <w:r>
        <w:rPr>
          <w:spacing w:val="-17"/>
          <w:sz w:val="27"/>
        </w:rPr>
        <w:t xml:space="preserve"> </w:t>
      </w:r>
      <w:r>
        <w:rPr>
          <w:sz w:val="27"/>
        </w:rPr>
        <w:t>отдельно</w:t>
      </w:r>
      <w:r>
        <w:rPr>
          <w:spacing w:val="-17"/>
          <w:sz w:val="27"/>
        </w:rPr>
        <w:t xml:space="preserve"> </w:t>
      </w:r>
      <w:r>
        <w:rPr>
          <w:sz w:val="27"/>
        </w:rPr>
        <w:t>направим</w:t>
      </w:r>
      <w:r>
        <w:rPr>
          <w:spacing w:val="-17"/>
          <w:sz w:val="27"/>
        </w:rPr>
        <w:t xml:space="preserve"> </w:t>
      </w:r>
      <w:r>
        <w:rPr>
          <w:sz w:val="27"/>
        </w:rPr>
        <w:t>в</w:t>
      </w:r>
      <w:r>
        <w:rPr>
          <w:spacing w:val="-15"/>
          <w:sz w:val="27"/>
        </w:rPr>
        <w:t xml:space="preserve"> </w:t>
      </w:r>
      <w:r>
        <w:rPr>
          <w:sz w:val="27"/>
        </w:rPr>
        <w:t>родительский</w:t>
      </w:r>
      <w:r>
        <w:rPr>
          <w:spacing w:val="-17"/>
          <w:sz w:val="27"/>
        </w:rPr>
        <w:t xml:space="preserve"> </w:t>
      </w:r>
      <w:r>
        <w:rPr>
          <w:sz w:val="27"/>
        </w:rPr>
        <w:t xml:space="preserve">чат </w:t>
      </w:r>
      <w:r>
        <w:rPr>
          <w:spacing w:val="-2"/>
          <w:sz w:val="27"/>
        </w:rPr>
        <w:t>класса.</w:t>
      </w:r>
    </w:p>
    <w:p w:rsidR="005356DE" w:rsidRDefault="00542E16">
      <w:pPr>
        <w:pStyle w:val="a3"/>
        <w:spacing w:before="171" w:line="259" w:lineRule="auto"/>
        <w:ind w:right="146"/>
      </w:pPr>
      <w:r>
        <w:t>Помните, как бы ни была загружена ваша жизнь, жизнь ребенка всегда должна быть на первом месте. Научить детей жить в этом мире – это наша ответ</w:t>
      </w:r>
      <w:r>
        <w:t>ственность!</w:t>
      </w:r>
    </w:p>
    <w:p w:rsidR="005356DE" w:rsidRDefault="00542E16">
      <w:pPr>
        <w:spacing w:before="170"/>
        <w:ind w:left="142"/>
        <w:jc w:val="both"/>
        <w:rPr>
          <w:b/>
          <w:sz w:val="27"/>
        </w:rPr>
      </w:pPr>
      <w:r>
        <w:rPr>
          <w:b/>
          <w:sz w:val="27"/>
        </w:rPr>
        <w:t>Спасибо</w:t>
      </w:r>
      <w:r>
        <w:rPr>
          <w:b/>
          <w:spacing w:val="-16"/>
          <w:sz w:val="27"/>
        </w:rPr>
        <w:t xml:space="preserve"> </w:t>
      </w:r>
      <w:r>
        <w:rPr>
          <w:b/>
          <w:sz w:val="27"/>
        </w:rPr>
        <w:t>за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внимание!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Если</w:t>
      </w:r>
      <w:r>
        <w:rPr>
          <w:b/>
          <w:spacing w:val="-16"/>
          <w:sz w:val="27"/>
        </w:rPr>
        <w:t xml:space="preserve"> </w:t>
      </w:r>
      <w:r>
        <w:rPr>
          <w:b/>
          <w:sz w:val="27"/>
        </w:rPr>
        <w:t>появились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вопросы,</w:t>
      </w:r>
      <w:r>
        <w:rPr>
          <w:b/>
          <w:spacing w:val="-16"/>
          <w:sz w:val="27"/>
        </w:rPr>
        <w:t xml:space="preserve"> </w:t>
      </w:r>
      <w:r>
        <w:rPr>
          <w:b/>
          <w:sz w:val="27"/>
        </w:rPr>
        <w:t>мы</w:t>
      </w:r>
      <w:r>
        <w:rPr>
          <w:b/>
          <w:spacing w:val="-14"/>
          <w:sz w:val="27"/>
        </w:rPr>
        <w:t xml:space="preserve"> </w:t>
      </w:r>
      <w:r>
        <w:rPr>
          <w:b/>
          <w:sz w:val="27"/>
        </w:rPr>
        <w:t>готовы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выслушать</w:t>
      </w:r>
      <w:r>
        <w:rPr>
          <w:b/>
          <w:spacing w:val="-17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16"/>
          <w:sz w:val="27"/>
        </w:rPr>
        <w:t xml:space="preserve"> </w:t>
      </w:r>
      <w:r>
        <w:rPr>
          <w:b/>
          <w:spacing w:val="-2"/>
          <w:sz w:val="27"/>
        </w:rPr>
        <w:t>обсудить.</w:t>
      </w:r>
    </w:p>
    <w:sectPr w:rsidR="005356DE">
      <w:pgSz w:w="11910" w:h="16840"/>
      <w:pgMar w:top="10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56DE"/>
    <w:rsid w:val="005356DE"/>
    <w:rsid w:val="0054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46F7"/>
  <w15:docId w15:val="{74E884E8-DFD0-4D97-8CF7-74091CF3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right="137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ind w:left="8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Щетинина Елизавета Витальевна</dc:creator>
  <cp:lastModifiedBy>Директор</cp:lastModifiedBy>
  <cp:revision>2</cp:revision>
  <dcterms:created xsi:type="dcterms:W3CDTF">2026-02-07T09:00:00Z</dcterms:created>
  <dcterms:modified xsi:type="dcterms:W3CDTF">2026-02-07T08:58:00Z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2026-02-07T00:00:00Z</vt:filetime>
  </property>
  <property fmtid="{D5CDD505-2E9C-101B-9397-08002B2CF9AE}" pid="5" name="Producer">
    <vt:lpwstr>www.ilovepdf.com</vt:lpwstr>
  </property>
</Properties>
</file>